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0EAB5" w14:textId="77777777" w:rsidR="003E156E" w:rsidRPr="00F67C51" w:rsidRDefault="003E156E" w:rsidP="003E156E">
      <w:pPr>
        <w:pStyle w:val="Nadpis3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F67C51">
        <w:rPr>
          <w:rFonts w:ascii="Times New Roman" w:hAnsi="Times New Roman" w:cs="Times New Roman"/>
          <w:b/>
          <w:bCs/>
          <w:color w:val="auto"/>
        </w:rPr>
        <w:t>Informácia o zápise do I. ročníka a organizácii</w:t>
      </w:r>
    </w:p>
    <w:p w14:paraId="2D78EF3B" w14:textId="77777777" w:rsidR="003E156E" w:rsidRPr="00F67C51" w:rsidRDefault="003E156E" w:rsidP="003E156E">
      <w:pPr>
        <w:jc w:val="center"/>
        <w:rPr>
          <w:b/>
          <w:sz w:val="28"/>
          <w:szCs w:val="28"/>
        </w:rPr>
      </w:pPr>
      <w:r w:rsidRPr="00F67C51">
        <w:rPr>
          <w:b/>
          <w:sz w:val="28"/>
          <w:szCs w:val="28"/>
        </w:rPr>
        <w:t>začiatku akademického roka 202</w:t>
      </w:r>
      <w:r>
        <w:rPr>
          <w:b/>
          <w:sz w:val="28"/>
          <w:szCs w:val="28"/>
        </w:rPr>
        <w:t>6</w:t>
      </w:r>
      <w:r w:rsidRPr="00F67C51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7</w:t>
      </w:r>
    </w:p>
    <w:p w14:paraId="137E88B2" w14:textId="77777777" w:rsidR="003E156E" w:rsidRPr="00522F00" w:rsidRDefault="003E156E" w:rsidP="003E156E"/>
    <w:p w14:paraId="784EDB78" w14:textId="77777777" w:rsidR="003E156E" w:rsidRDefault="003E156E" w:rsidP="003E156E">
      <w:pPr>
        <w:pStyle w:val="Zkladntext2"/>
        <w:ind w:firstLine="709"/>
        <w:rPr>
          <w:szCs w:val="24"/>
        </w:rPr>
      </w:pPr>
      <w:r>
        <w:rPr>
          <w:szCs w:val="24"/>
        </w:rPr>
        <w:t xml:space="preserve">Zápis do 1. ročníka denného bakalárskeho štúdia Fakulty ekológie a environmentalistiky sa uskutoční dňa </w:t>
      </w:r>
      <w:r>
        <w:rPr>
          <w:b/>
          <w:bCs/>
          <w:szCs w:val="24"/>
        </w:rPr>
        <w:t>4</w:t>
      </w:r>
      <w:r w:rsidRPr="009B60D3">
        <w:rPr>
          <w:b/>
          <w:bCs/>
          <w:szCs w:val="24"/>
        </w:rPr>
        <w:t>. 9. 202</w:t>
      </w:r>
      <w:r>
        <w:rPr>
          <w:b/>
          <w:bCs/>
          <w:szCs w:val="24"/>
        </w:rPr>
        <w:t>6</w:t>
      </w:r>
      <w:r w:rsidRPr="009B60D3">
        <w:rPr>
          <w:b/>
          <w:bCs/>
          <w:szCs w:val="24"/>
        </w:rPr>
        <w:t xml:space="preserve"> o </w:t>
      </w:r>
      <w:r>
        <w:rPr>
          <w:b/>
          <w:bCs/>
          <w:szCs w:val="24"/>
        </w:rPr>
        <w:t>10</w:t>
      </w:r>
      <w:r w:rsidRPr="009B60D3">
        <w:rPr>
          <w:b/>
          <w:bCs/>
          <w:szCs w:val="24"/>
        </w:rPr>
        <w:t>,00 h. v miestnosti B</w:t>
      </w:r>
      <w:r>
        <w:rPr>
          <w:b/>
          <w:bCs/>
          <w:szCs w:val="24"/>
        </w:rPr>
        <w:t>2</w:t>
      </w:r>
      <w:r w:rsidRPr="009B60D3">
        <w:rPr>
          <w:b/>
          <w:bCs/>
          <w:szCs w:val="24"/>
        </w:rPr>
        <w:t xml:space="preserve"> </w:t>
      </w:r>
      <w:r>
        <w:rPr>
          <w:szCs w:val="24"/>
        </w:rPr>
        <w:t xml:space="preserve">na Technickej univerzite vo Zvolene,  ul. T. G. Masaryka 24. </w:t>
      </w:r>
    </w:p>
    <w:p w14:paraId="04467D63" w14:textId="77777777" w:rsidR="003E156E" w:rsidRPr="004E158E" w:rsidRDefault="003E156E" w:rsidP="003E156E">
      <w:pPr>
        <w:pStyle w:val="Zkladntext2"/>
        <w:rPr>
          <w:sz w:val="16"/>
          <w:szCs w:val="16"/>
        </w:rPr>
      </w:pPr>
    </w:p>
    <w:p w14:paraId="1F44FCEF" w14:textId="77777777" w:rsidR="003E156E" w:rsidRPr="00BD3CFA" w:rsidRDefault="003E156E" w:rsidP="003E156E">
      <w:pPr>
        <w:jc w:val="both"/>
        <w:rPr>
          <w:b/>
          <w:iCs/>
          <w:sz w:val="24"/>
          <w:szCs w:val="24"/>
        </w:rPr>
      </w:pPr>
      <w:r w:rsidRPr="00BD3CFA">
        <w:rPr>
          <w:b/>
          <w:iCs/>
          <w:sz w:val="24"/>
          <w:szCs w:val="24"/>
        </w:rPr>
        <w:t>Povinné poplatky:</w:t>
      </w:r>
    </w:p>
    <w:p w14:paraId="34A8189E" w14:textId="77777777" w:rsidR="003E156E" w:rsidRPr="000D0475" w:rsidRDefault="003E156E" w:rsidP="003E156E">
      <w:pPr>
        <w:ind w:firstLine="708"/>
        <w:jc w:val="both"/>
        <w:rPr>
          <w:b/>
          <w:color w:val="FF0000"/>
          <w:sz w:val="24"/>
          <w:szCs w:val="24"/>
        </w:rPr>
      </w:pPr>
      <w:r w:rsidRPr="005D4DA7">
        <w:rPr>
          <w:b/>
          <w:sz w:val="24"/>
          <w:szCs w:val="24"/>
        </w:rPr>
        <w:t>ISIC karta študenta</w:t>
      </w:r>
      <w:r>
        <w:rPr>
          <w:b/>
          <w:sz w:val="24"/>
          <w:szCs w:val="24"/>
        </w:rPr>
        <w:t xml:space="preserve"> - </w:t>
      </w:r>
      <w:r w:rsidRPr="000D0475">
        <w:rPr>
          <w:b/>
          <w:bCs/>
          <w:sz w:val="24"/>
          <w:szCs w:val="24"/>
        </w:rPr>
        <w:t>denní študenti</w:t>
      </w:r>
      <w:r w:rsidRPr="000D0475">
        <w:rPr>
          <w:b/>
          <w:bCs/>
          <w:sz w:val="24"/>
          <w:szCs w:val="24"/>
        </w:rPr>
        <w:tab/>
      </w:r>
      <w:r w:rsidRPr="005D4DA7">
        <w:rPr>
          <w:sz w:val="24"/>
          <w:szCs w:val="24"/>
        </w:rPr>
        <w:t xml:space="preserve"> </w:t>
      </w:r>
      <w:r w:rsidRPr="005D4DA7">
        <w:rPr>
          <w:sz w:val="24"/>
          <w:szCs w:val="24"/>
        </w:rPr>
        <w:tab/>
      </w:r>
      <w:r w:rsidRPr="005D4DA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8</w:t>
      </w:r>
      <w:r w:rsidRPr="005D4DA7">
        <w:rPr>
          <w:b/>
          <w:sz w:val="24"/>
          <w:szCs w:val="24"/>
        </w:rPr>
        <w:t xml:space="preserve"> €</w:t>
      </w:r>
    </w:p>
    <w:p w14:paraId="2FC53D4A" w14:textId="77777777" w:rsidR="003E156E" w:rsidRPr="00C405E7" w:rsidRDefault="003E156E" w:rsidP="003E156E">
      <w:pPr>
        <w:ind w:left="720"/>
        <w:jc w:val="both"/>
        <w:rPr>
          <w:b/>
          <w:color w:val="FF0000"/>
          <w:sz w:val="16"/>
          <w:szCs w:val="16"/>
        </w:rPr>
      </w:pPr>
    </w:p>
    <w:p w14:paraId="3CCD1C32" w14:textId="77777777" w:rsidR="003E156E" w:rsidRPr="000671E2" w:rsidRDefault="003E156E" w:rsidP="003E156E">
      <w:pPr>
        <w:pStyle w:val="Normlnywebov"/>
        <w:spacing w:before="0" w:beforeAutospacing="0" w:after="0" w:afterAutospacing="0"/>
        <w:jc w:val="both"/>
        <w:rPr>
          <w:color w:val="000000"/>
        </w:rPr>
      </w:pPr>
      <w:r w:rsidRPr="005D4DA7">
        <w:rPr>
          <w:b/>
          <w:color w:val="000000"/>
        </w:rPr>
        <w:t>číslo účtu:  SK 48 8180 0000 0070 0045 8371</w:t>
      </w:r>
      <w:r>
        <w:rPr>
          <w:color w:val="000000"/>
        </w:rPr>
        <w:t xml:space="preserve">, </w:t>
      </w:r>
      <w:r w:rsidRPr="005D4DA7">
        <w:rPr>
          <w:b/>
          <w:color w:val="000000"/>
        </w:rPr>
        <w:t xml:space="preserve">SWIFT: SPSRSKBA  </w:t>
      </w:r>
      <w:r w:rsidRPr="005D4DA7">
        <w:rPr>
          <w:color w:val="000000"/>
        </w:rPr>
        <w:t>(uvádzať len pri platbe zo zahraničia)</w:t>
      </w:r>
      <w:r>
        <w:rPr>
          <w:color w:val="000000"/>
        </w:rPr>
        <w:t xml:space="preserve">, </w:t>
      </w:r>
      <w:r w:rsidRPr="005D4DA7">
        <w:rPr>
          <w:color w:val="000000"/>
        </w:rPr>
        <w:t xml:space="preserve">variabilný symbol: </w:t>
      </w:r>
      <w:r w:rsidRPr="005D4DA7">
        <w:rPr>
          <w:b/>
        </w:rPr>
        <w:t>2</w:t>
      </w:r>
      <w:r>
        <w:rPr>
          <w:b/>
        </w:rPr>
        <w:t>6</w:t>
      </w:r>
      <w:r w:rsidRPr="005D4DA7">
        <w:rPr>
          <w:b/>
        </w:rPr>
        <w:t>001</w:t>
      </w:r>
      <w:r>
        <w:rPr>
          <w:color w:val="000000"/>
        </w:rPr>
        <w:t xml:space="preserve">, </w:t>
      </w:r>
      <w:r w:rsidRPr="00293F56">
        <w:rPr>
          <w:rFonts w:eastAsiaTheme="majorEastAsia"/>
          <w:bCs/>
          <w:color w:val="000000"/>
        </w:rPr>
        <w:t>špecifický symbol</w:t>
      </w:r>
      <w:r w:rsidRPr="005D4DA7">
        <w:rPr>
          <w:rFonts w:eastAsiaTheme="majorEastAsia"/>
          <w:color w:val="000000"/>
        </w:rPr>
        <w:t xml:space="preserve">:  </w:t>
      </w:r>
      <w:r w:rsidRPr="00293F56">
        <w:rPr>
          <w:rFonts w:eastAsiaTheme="majorEastAsia"/>
          <w:b/>
          <w:bCs/>
          <w:color w:val="000000"/>
        </w:rPr>
        <w:t xml:space="preserve">rodné číslo bez </w:t>
      </w:r>
      <w:proofErr w:type="spellStart"/>
      <w:r w:rsidRPr="00293F56">
        <w:rPr>
          <w:rFonts w:eastAsiaTheme="majorEastAsia"/>
          <w:b/>
          <w:bCs/>
          <w:color w:val="000000"/>
        </w:rPr>
        <w:t>lomítka</w:t>
      </w:r>
      <w:proofErr w:type="spellEnd"/>
      <w:r>
        <w:rPr>
          <w:color w:val="000000"/>
        </w:rPr>
        <w:t xml:space="preserve">, </w:t>
      </w:r>
      <w:r w:rsidRPr="005D4DA7">
        <w:rPr>
          <w:color w:val="000000"/>
        </w:rPr>
        <w:t xml:space="preserve">konštantný symbol: </w:t>
      </w:r>
      <w:r w:rsidRPr="005D4DA7">
        <w:rPr>
          <w:b/>
          <w:color w:val="000000"/>
        </w:rPr>
        <w:t>0308</w:t>
      </w:r>
      <w:r>
        <w:rPr>
          <w:color w:val="000000"/>
        </w:rPr>
        <w:t xml:space="preserve">, </w:t>
      </w:r>
      <w:r w:rsidRPr="005D4DA7">
        <w:rPr>
          <w:color w:val="000000"/>
        </w:rPr>
        <w:t xml:space="preserve">správa pre prijímateľa:  </w:t>
      </w:r>
      <w:r w:rsidRPr="005D4DA7">
        <w:rPr>
          <w:b/>
          <w:color w:val="000000"/>
        </w:rPr>
        <w:t xml:space="preserve">meno </w:t>
      </w:r>
      <w:r>
        <w:rPr>
          <w:b/>
          <w:color w:val="000000"/>
        </w:rPr>
        <w:t xml:space="preserve">a priezvisko </w:t>
      </w:r>
      <w:r w:rsidRPr="005D4DA7">
        <w:rPr>
          <w:b/>
          <w:color w:val="000000"/>
        </w:rPr>
        <w:t xml:space="preserve">študenta, </w:t>
      </w:r>
      <w:r>
        <w:rPr>
          <w:b/>
          <w:color w:val="000000"/>
        </w:rPr>
        <w:t>ktorého sa úhrada týka</w:t>
      </w:r>
    </w:p>
    <w:p w14:paraId="23BF7B9D" w14:textId="77777777" w:rsidR="003E156E" w:rsidRDefault="003E156E" w:rsidP="003E156E">
      <w:pPr>
        <w:pStyle w:val="Normlnywebov"/>
        <w:spacing w:before="0" w:beforeAutospacing="0" w:after="0" w:afterAutospacing="0"/>
        <w:jc w:val="both"/>
        <w:rPr>
          <w:bCs/>
        </w:rPr>
      </w:pPr>
      <w:r w:rsidRPr="00124245">
        <w:rPr>
          <w:bCs/>
        </w:rPr>
        <w:t xml:space="preserve">Úhrada je možná výlučne bankovým prevodom najmenej 3 pracovné dni pred dňom zápisu na štúdium! </w:t>
      </w:r>
    </w:p>
    <w:p w14:paraId="03F5FA86" w14:textId="77777777" w:rsidR="003E156E" w:rsidRPr="00F67C51" w:rsidRDefault="003E156E" w:rsidP="003E156E">
      <w:pPr>
        <w:pStyle w:val="Normlnywebov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F67C51">
        <w:rPr>
          <w:bCs/>
          <w:sz w:val="16"/>
          <w:szCs w:val="16"/>
        </w:rPr>
        <w:tab/>
      </w:r>
      <w:r w:rsidRPr="00F67C51">
        <w:rPr>
          <w:bCs/>
          <w:sz w:val="16"/>
          <w:szCs w:val="16"/>
        </w:rPr>
        <w:tab/>
      </w:r>
    </w:p>
    <w:p w14:paraId="0E989AE8" w14:textId="77777777" w:rsidR="003E156E" w:rsidRDefault="003E156E" w:rsidP="003E156E">
      <w:pPr>
        <w:jc w:val="both"/>
        <w:rPr>
          <w:sz w:val="24"/>
          <w:szCs w:val="24"/>
        </w:rPr>
      </w:pPr>
      <w:r w:rsidRPr="00552E5E">
        <w:rPr>
          <w:b/>
          <w:iCs/>
          <w:sz w:val="24"/>
          <w:szCs w:val="24"/>
        </w:rPr>
        <w:t>Informácie o ubytovaní</w:t>
      </w:r>
      <w:r w:rsidRPr="005D4DA7">
        <w:rPr>
          <w:sz w:val="24"/>
          <w:szCs w:val="24"/>
        </w:rPr>
        <w:t xml:space="preserve"> sú zverejnené na </w:t>
      </w:r>
      <w:hyperlink r:id="rId4" w:history="1">
        <w:r w:rsidRPr="00F02B7B">
          <w:rPr>
            <w:rStyle w:val="Hypertextovprepojenie"/>
            <w:rFonts w:eastAsiaTheme="majorEastAsia"/>
            <w:sz w:val="24"/>
            <w:szCs w:val="24"/>
          </w:rPr>
          <w:t>https://sdj.tuzvo.sk/sk/ubytovanie</w:t>
        </w:r>
      </w:hyperlink>
      <w:r>
        <w:rPr>
          <w:sz w:val="24"/>
          <w:szCs w:val="24"/>
        </w:rPr>
        <w:t>.</w:t>
      </w:r>
    </w:p>
    <w:p w14:paraId="0F7B80EA" w14:textId="77777777" w:rsidR="003E156E" w:rsidRPr="00F67C51" w:rsidRDefault="003E156E" w:rsidP="003E156E">
      <w:pPr>
        <w:rPr>
          <w:i/>
          <w:sz w:val="16"/>
          <w:szCs w:val="16"/>
        </w:rPr>
      </w:pPr>
      <w:r w:rsidRPr="00F67C51">
        <w:rPr>
          <w:i/>
          <w:sz w:val="16"/>
          <w:szCs w:val="16"/>
        </w:rPr>
        <w:tab/>
      </w:r>
      <w:r w:rsidRPr="00F67C51">
        <w:rPr>
          <w:i/>
          <w:sz w:val="16"/>
          <w:szCs w:val="16"/>
        </w:rPr>
        <w:tab/>
      </w:r>
      <w:r w:rsidRPr="00F67C51">
        <w:rPr>
          <w:i/>
          <w:sz w:val="16"/>
          <w:szCs w:val="16"/>
        </w:rPr>
        <w:tab/>
      </w:r>
    </w:p>
    <w:p w14:paraId="100D4131" w14:textId="77777777" w:rsidR="003E156E" w:rsidRPr="005D4DA7" w:rsidRDefault="003E156E" w:rsidP="003E156E">
      <w:pPr>
        <w:rPr>
          <w:b/>
          <w:bCs/>
          <w:iCs/>
          <w:sz w:val="24"/>
          <w:szCs w:val="24"/>
        </w:rPr>
      </w:pPr>
      <w:r w:rsidRPr="005D4DA7">
        <w:rPr>
          <w:b/>
          <w:bCs/>
          <w:iCs/>
          <w:sz w:val="24"/>
          <w:szCs w:val="24"/>
        </w:rPr>
        <w:t>Štartovací deň na FEE</w:t>
      </w:r>
      <w:r>
        <w:rPr>
          <w:b/>
          <w:bCs/>
          <w:iCs/>
          <w:sz w:val="24"/>
          <w:szCs w:val="24"/>
        </w:rPr>
        <w:t>:</w:t>
      </w:r>
      <w:r w:rsidRPr="005D4DA7">
        <w:rPr>
          <w:b/>
          <w:bCs/>
          <w:iCs/>
          <w:sz w:val="24"/>
          <w:szCs w:val="24"/>
        </w:rPr>
        <w:t xml:space="preserve"> </w:t>
      </w:r>
    </w:p>
    <w:p w14:paraId="678AA068" w14:textId="77777777" w:rsidR="003E156E" w:rsidRPr="003C6144" w:rsidRDefault="003E156E" w:rsidP="003E156E">
      <w:pPr>
        <w:jc w:val="both"/>
        <w:rPr>
          <w:color w:val="222222"/>
          <w:sz w:val="24"/>
          <w:szCs w:val="24"/>
        </w:rPr>
      </w:pPr>
      <w:r w:rsidRPr="005D4DA7">
        <w:rPr>
          <w:color w:val="222222"/>
          <w:sz w:val="24"/>
          <w:szCs w:val="24"/>
          <w:shd w:val="clear" w:color="auto" w:fill="FFFFFF"/>
        </w:rPr>
        <w:t xml:space="preserve">Interaktívny úvod do štúdia na </w:t>
      </w:r>
      <w:r>
        <w:rPr>
          <w:color w:val="222222"/>
          <w:sz w:val="24"/>
          <w:szCs w:val="24"/>
          <w:shd w:val="clear" w:color="auto" w:fill="FFFFFF"/>
        </w:rPr>
        <w:t>fakulte, z</w:t>
      </w:r>
      <w:r w:rsidRPr="005D4DA7">
        <w:rPr>
          <w:color w:val="222222"/>
          <w:sz w:val="24"/>
          <w:szCs w:val="24"/>
          <w:shd w:val="clear" w:color="auto" w:fill="FFFFFF"/>
        </w:rPr>
        <w:t>orientovanie sa v priestoroch TUZVO, rady a tipy od starších študentov</w:t>
      </w:r>
      <w:r>
        <w:rPr>
          <w:color w:val="222222"/>
          <w:sz w:val="24"/>
          <w:szCs w:val="24"/>
          <w:shd w:val="clear" w:color="auto" w:fill="FFFFFF"/>
        </w:rPr>
        <w:t xml:space="preserve">, </w:t>
      </w:r>
      <w:r w:rsidRPr="005D4DA7">
        <w:rPr>
          <w:color w:val="222222"/>
          <w:sz w:val="24"/>
          <w:szCs w:val="24"/>
        </w:rPr>
        <w:t xml:space="preserve">ako zvládnuť prvý ročník. </w:t>
      </w:r>
      <w:r>
        <w:rPr>
          <w:color w:val="222222"/>
          <w:sz w:val="24"/>
          <w:szCs w:val="24"/>
          <w:shd w:val="clear" w:color="auto" w:fill="FFFFFF"/>
        </w:rPr>
        <w:t xml:space="preserve">Aktuálne informácie o štartovacom dni na FEE budú zverejnené na stránke </w:t>
      </w:r>
      <w:hyperlink r:id="rId5" w:history="1">
        <w:r w:rsidRPr="00C86BF3">
          <w:rPr>
            <w:rStyle w:val="Hypertextovprepojenie"/>
            <w:sz w:val="24"/>
            <w:szCs w:val="24"/>
            <w:shd w:val="clear" w:color="auto" w:fill="FFFFFF"/>
          </w:rPr>
          <w:t>www.fee.tuzvo.sk</w:t>
        </w:r>
      </w:hyperlink>
      <w:r>
        <w:rPr>
          <w:color w:val="222222"/>
          <w:sz w:val="24"/>
          <w:szCs w:val="24"/>
          <w:shd w:val="clear" w:color="auto" w:fill="FFFFFF"/>
        </w:rPr>
        <w:t xml:space="preserve"> začiatkom septembra. </w:t>
      </w:r>
    </w:p>
    <w:p w14:paraId="4C38AB0B" w14:textId="77777777" w:rsidR="003E156E" w:rsidRPr="00E430BD" w:rsidRDefault="003E156E" w:rsidP="003E156E">
      <w:pPr>
        <w:jc w:val="both"/>
        <w:rPr>
          <w:color w:val="222222"/>
          <w:sz w:val="16"/>
          <w:szCs w:val="16"/>
          <w:shd w:val="clear" w:color="auto" w:fill="FFFFFF"/>
        </w:rPr>
      </w:pPr>
    </w:p>
    <w:p w14:paraId="3506A91A" w14:textId="77777777" w:rsidR="003E156E" w:rsidRDefault="003E156E" w:rsidP="003E156E">
      <w:pPr>
        <w:rPr>
          <w:b/>
          <w:bCs/>
          <w:color w:val="222222"/>
          <w:sz w:val="24"/>
          <w:szCs w:val="24"/>
          <w:shd w:val="clear" w:color="auto" w:fill="FFFFFF"/>
        </w:rPr>
      </w:pPr>
      <w:r w:rsidRPr="009A614D">
        <w:rPr>
          <w:b/>
          <w:bCs/>
          <w:color w:val="222222"/>
          <w:sz w:val="24"/>
          <w:szCs w:val="24"/>
          <w:shd w:val="clear" w:color="auto" w:fill="FFFFFF"/>
        </w:rPr>
        <w:t>Zápisné tlačivá:</w:t>
      </w:r>
    </w:p>
    <w:p w14:paraId="5B9217B2" w14:textId="77777777" w:rsidR="003E156E" w:rsidRPr="00703BCB" w:rsidRDefault="003E156E" w:rsidP="003E156E">
      <w:pPr>
        <w:jc w:val="both"/>
        <w:rPr>
          <w:color w:val="222222"/>
          <w:sz w:val="24"/>
          <w:szCs w:val="24"/>
          <w:shd w:val="clear" w:color="auto" w:fill="FFFFFF"/>
        </w:rPr>
      </w:pPr>
      <w:r w:rsidRPr="00703BCB">
        <w:rPr>
          <w:color w:val="222222"/>
          <w:sz w:val="24"/>
          <w:szCs w:val="24"/>
          <w:shd w:val="clear" w:color="auto" w:fill="FFFFFF"/>
        </w:rPr>
        <w:t xml:space="preserve">Zároveň s informáciou </w:t>
      </w:r>
      <w:r>
        <w:rPr>
          <w:color w:val="222222"/>
          <w:sz w:val="24"/>
          <w:szCs w:val="24"/>
          <w:shd w:val="clear" w:color="auto" w:fill="FFFFFF"/>
        </w:rPr>
        <w:t>o</w:t>
      </w:r>
      <w:r w:rsidRPr="00703BCB">
        <w:rPr>
          <w:color w:val="222222"/>
          <w:sz w:val="24"/>
          <w:szCs w:val="24"/>
          <w:shd w:val="clear" w:color="auto" w:fill="FFFFFF"/>
        </w:rPr>
        <w:t xml:space="preserve"> zápis</w:t>
      </w:r>
      <w:r>
        <w:rPr>
          <w:color w:val="222222"/>
          <w:sz w:val="24"/>
          <w:szCs w:val="24"/>
          <w:shd w:val="clear" w:color="auto" w:fill="FFFFFF"/>
        </w:rPr>
        <w:t>e</w:t>
      </w:r>
      <w:r w:rsidRPr="00703BCB">
        <w:rPr>
          <w:color w:val="222222"/>
          <w:sz w:val="24"/>
          <w:szCs w:val="24"/>
          <w:shd w:val="clear" w:color="auto" w:fill="FFFFFF"/>
        </w:rPr>
        <w:t xml:space="preserve"> Vám zasielame</w:t>
      </w:r>
      <w:r>
        <w:rPr>
          <w:color w:val="222222"/>
          <w:sz w:val="24"/>
          <w:szCs w:val="24"/>
          <w:shd w:val="clear" w:color="auto" w:fill="FFFFFF"/>
        </w:rPr>
        <w:t xml:space="preserve"> tlačivo „Zápisný list“.</w:t>
      </w:r>
      <w:r w:rsidRPr="00703BCB">
        <w:rPr>
          <w:color w:val="222222"/>
          <w:sz w:val="24"/>
          <w:szCs w:val="24"/>
          <w:shd w:val="clear" w:color="auto" w:fill="FFFFFF"/>
        </w:rPr>
        <w:t xml:space="preserve"> </w:t>
      </w:r>
      <w:r>
        <w:rPr>
          <w:color w:val="222222"/>
          <w:sz w:val="24"/>
          <w:szCs w:val="24"/>
          <w:shd w:val="clear" w:color="auto" w:fill="FFFFFF"/>
        </w:rPr>
        <w:t>Žiadame Vás o jeho vyplnenie, podpísanie a predloženie na zápise.</w:t>
      </w:r>
    </w:p>
    <w:p w14:paraId="0EA3EBEC" w14:textId="77777777" w:rsidR="003E156E" w:rsidRDefault="003E156E" w:rsidP="003E156E"/>
    <w:p w14:paraId="419E718F" w14:textId="77777777" w:rsidR="003E156E" w:rsidRDefault="003E156E" w:rsidP="003E156E"/>
    <w:p w14:paraId="665852EC" w14:textId="77777777" w:rsidR="00A85979" w:rsidRDefault="00A85979"/>
    <w:sectPr w:rsidR="00A85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6E"/>
    <w:rsid w:val="00280E39"/>
    <w:rsid w:val="003E156E"/>
    <w:rsid w:val="00402180"/>
    <w:rsid w:val="00A85979"/>
    <w:rsid w:val="00FD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ABAB"/>
  <w15:chartTrackingRefBased/>
  <w15:docId w15:val="{91E56011-8248-4343-B9AC-615731E3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156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E156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E156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nhideWhenUsed/>
    <w:qFormat/>
    <w:rsid w:val="003E156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E156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156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E156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E156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E156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156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E1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E1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rsid w:val="003E1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E156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E156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E15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E15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E15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156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E15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3E1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156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3E1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E156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3E156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E15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3E156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E1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E156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E156E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y"/>
    <w:link w:val="Zkladntext2Char"/>
    <w:rsid w:val="003E156E"/>
    <w:pPr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rsid w:val="003E156E"/>
    <w:rPr>
      <w:rFonts w:ascii="Times New Roman" w:eastAsia="Times New Roman" w:hAnsi="Times New Roman" w:cs="Times New Roman"/>
      <w:kern w:val="0"/>
      <w:sz w:val="24"/>
      <w:szCs w:val="20"/>
      <w:lang w:eastAsia="sk-SK"/>
      <w14:ligatures w14:val="none"/>
    </w:rPr>
  </w:style>
  <w:style w:type="character" w:styleId="Hypertextovprepojenie">
    <w:name w:val="Hyperlink"/>
    <w:rsid w:val="003E156E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3E156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ee.tuzvo.sk" TargetMode="External"/><Relationship Id="rId4" Type="http://schemas.openxmlformats.org/officeDocument/2006/relationships/hyperlink" Target="https://sdj.tuzvo.sk/sk/ubytovanie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Malatincová</dc:creator>
  <cp:keywords/>
  <dc:description/>
  <cp:lastModifiedBy>Katarína Malatincová</cp:lastModifiedBy>
  <cp:revision>1</cp:revision>
  <dcterms:created xsi:type="dcterms:W3CDTF">2026-08-03T07:45:00Z</dcterms:created>
  <dcterms:modified xsi:type="dcterms:W3CDTF">2026-08-03T07:46:00Z</dcterms:modified>
</cp:coreProperties>
</file>